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5B" w:rsidRPr="008A695B" w:rsidRDefault="008A695B" w:rsidP="008A695B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proofErr w:type="spellStart"/>
      <w:r w:rsidRPr="008A695B">
        <w:rPr>
          <w:rFonts w:ascii="Segoe UI" w:eastAsia="Times New Roman" w:hAnsi="Segoe UI" w:cs="Segoe UI"/>
          <w:color w:val="212529"/>
          <w:sz w:val="36"/>
          <w:szCs w:val="36"/>
        </w:rPr>
        <w:t>Istorija</w:t>
      </w:r>
      <w:proofErr w:type="spellEnd"/>
      <w:r w:rsidRPr="008A695B">
        <w:rPr>
          <w:rFonts w:ascii="Segoe UI" w:eastAsia="Times New Roman" w:hAnsi="Segoe UI" w:cs="Segoe UI"/>
          <w:color w:val="212529"/>
          <w:sz w:val="36"/>
          <w:szCs w:val="36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36"/>
          <w:szCs w:val="36"/>
        </w:rPr>
        <w:t>atletike</w:t>
      </w:r>
      <w:proofErr w:type="spellEnd"/>
    </w:p>
    <w:p w:rsid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Istorija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jedna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najstarijih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sportova</w:t>
      </w:r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,još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vremena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originalnih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Olimpijskih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igara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iz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vremena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stare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Grčke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pa do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modernih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Olimpijskih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igara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današnjih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takmičenja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trčanju</w:t>
      </w:r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,hodanju,skakanju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bacanju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među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najstarijim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svih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sportova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,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njihovi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koreni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praistorijski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događaji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prikazani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drevnim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egipatskim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grobnicama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Sahari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delimo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trkačke</w:t>
      </w:r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,bacačke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skakačke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višeboj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discipline: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Kratke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(sprint):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do 400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metara.Uobičajne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deonice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: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60 metara,100 metara,200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400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Srednje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: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800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do 3000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metara.Uobičajne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deonice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: 800 metara</w:t>
      </w:r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,1.500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3.000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Duge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staze:trkačke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udaljenosti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veće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5.000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metara.Uobičajne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deonice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: 5.000 metara,10.000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Štafete</w:t>
      </w:r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:ove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uključuju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nastup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4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takmičara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iz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jedne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ekipe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naizmenično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trče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pojedine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deonice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izmenjujući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štafetnu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palicu.Uobičajne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štafete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4 x 100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4 x 400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Preponske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: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uključuju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tzv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visoke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(60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dvorani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100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žene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110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muškarce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) 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zatim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tzv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niske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(400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)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Brzo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hodanje:uključuje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deonice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10 km,20 km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50 km.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begin"/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instrText xml:space="preserve"> HYPERLINK "https://e-ucionica.ddns.net/moodle2/mod/lesson/view.php?id=4104" \o "SKAKAČKE DISCIPLINE" </w:instrText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separate"/>
      </w:r>
      <w:r w:rsidRPr="008A695B">
        <w:rPr>
          <w:rFonts w:ascii="Segoe UI" w:eastAsia="Times New Roman" w:hAnsi="Segoe UI" w:cs="Segoe UI"/>
          <w:color w:val="1177D1"/>
          <w:sz w:val="23"/>
        </w:rPr>
        <w:t>Skakačke</w:t>
      </w:r>
      <w:proofErr w:type="spellEnd"/>
      <w:r w:rsidRPr="008A695B">
        <w:rPr>
          <w:rFonts w:ascii="Segoe UI" w:eastAsia="Times New Roman" w:hAnsi="Segoe UI" w:cs="Segoe UI"/>
          <w:color w:val="1177D1"/>
          <w:sz w:val="23"/>
        </w:rPr>
        <w:t xml:space="preserve"> discipline</w:t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end"/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: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dalj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vis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motkom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Troskok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discipline: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Koplje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Kugla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Disk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Kladivo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najduža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trkačka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Maratonska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standardno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izvodi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deonici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42,195 km.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smatra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najtežom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ali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jednom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najtežih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sportskih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uopšte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Start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cilj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maratonske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sportskom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stadionu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atletskoj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stazi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a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nih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najveći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pruge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ulicama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Zbog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različitosti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maratonsku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ne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vode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službeni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rekordi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Višeboj</w:t>
      </w:r>
      <w:proofErr w:type="spellEnd"/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Višeboj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podrazumeva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skop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više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spadaju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desetoboj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(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muškarce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)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(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žene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)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kao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(u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dvorani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muškarce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)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petoboj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(u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dvorani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žene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)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Desetoboj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Desetoboj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sastoji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četiri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discipline, tri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begin"/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instrText xml:space="preserve"> HYPERLINK "https://e-ucionica.ddns.net/moodle2/mod/lesson/view.php?id=4104" \o "SKAKAČKE DISCIPLINE" </w:instrText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separate"/>
      </w:r>
      <w:r w:rsidRPr="008A695B">
        <w:rPr>
          <w:rFonts w:ascii="Segoe UI" w:eastAsia="Times New Roman" w:hAnsi="Segoe UI" w:cs="Segoe UI"/>
          <w:color w:val="1177D1"/>
          <w:sz w:val="23"/>
        </w:rPr>
        <w:t>skakačke</w:t>
      </w:r>
      <w:proofErr w:type="spellEnd"/>
      <w:r w:rsidRPr="008A695B">
        <w:rPr>
          <w:rFonts w:ascii="Segoe UI" w:eastAsia="Times New Roman" w:hAnsi="Segoe UI" w:cs="Segoe UI"/>
          <w:color w:val="1177D1"/>
          <w:sz w:val="23"/>
        </w:rPr>
        <w:t xml:space="preserve"> discipline</w:t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end"/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tri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sve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ukupno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traje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Prvog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nastupaju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trci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100m,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potom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sledi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dalj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bacanje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kugle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vis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kraju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400m.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110m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preponama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počinje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drugi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takmičenja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potom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disk,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sledi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motkom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pa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bacanje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koplja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kraju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1500m.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desetoboju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dobijaju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lastRenderedPageBreak/>
        <w:t>bodove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svaku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temelju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rezultata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sabiraju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Pobednik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onaj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osvoji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najviše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slučaju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jednakog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ukupnog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broja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pobednik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osvojio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veći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broj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drugog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većem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broju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Ako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ovaj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način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ne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može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odrediti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pobednik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bolji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onaj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osvojio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najveći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broj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bilo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kojoj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višeboja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Ako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jednaki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ovom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kriterijumu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pobednik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onaj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drugim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najvećim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brojem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slučaju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ne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pojavi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startu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ili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ne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napravi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barem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jedan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pokušaj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disciplinama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bacanja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neće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mu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biti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dozvoljen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nastup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sledećoj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višeboja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jer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taj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način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smatra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on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odustao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daljnjeg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takmičenja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Ova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pravila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važe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8A695B" w:rsidRPr="008A695B" w:rsidRDefault="008A695B" w:rsidP="008A695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sastoji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tri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begin"/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instrText xml:space="preserve"> HYPERLINK "https://e-ucionica.ddns.net/moodle2/mod/lesson/view.php?id=4104" \o "SKAKAČKE DISCIPLINE" </w:instrText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separate"/>
      </w:r>
      <w:r w:rsidRPr="008A695B">
        <w:rPr>
          <w:rFonts w:ascii="Segoe UI" w:eastAsia="Times New Roman" w:hAnsi="Segoe UI" w:cs="Segoe UI"/>
          <w:color w:val="1177D1"/>
          <w:sz w:val="23"/>
        </w:rPr>
        <w:t>skakačke</w:t>
      </w:r>
      <w:proofErr w:type="spellEnd"/>
      <w:r w:rsidRPr="008A695B">
        <w:rPr>
          <w:rFonts w:ascii="Segoe UI" w:eastAsia="Times New Roman" w:hAnsi="Segoe UI" w:cs="Segoe UI"/>
          <w:color w:val="1177D1"/>
          <w:sz w:val="23"/>
        </w:rPr>
        <w:t xml:space="preserve"> discipline</w:t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fldChar w:fldCharType="end"/>
      </w:r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bacačke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discipline,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kao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kod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muškaraca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održava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Prvog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žene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nastupaju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trci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100m s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preponama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vis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bacanju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kugle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trci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200m.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Drugog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sledi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skok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dalj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bacanje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koplja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trka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800m.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Takmičarke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dobijaju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svaku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disciplinu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temelju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rezultata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ti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bodovi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sabiraju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Naravno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pobednica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sedmoboju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atletičarka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proofErr w:type="gram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najviše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bodova</w:t>
      </w:r>
      <w:proofErr w:type="spellEnd"/>
      <w:r w:rsidRPr="008A695B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:rsidR="00BD4902" w:rsidRDefault="00BD4902"/>
    <w:sectPr w:rsidR="00BD4902" w:rsidSect="008A695B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95B"/>
    <w:rsid w:val="008A695B"/>
    <w:rsid w:val="00B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02"/>
  </w:style>
  <w:style w:type="paragraph" w:styleId="Heading2">
    <w:name w:val="heading 2"/>
    <w:basedOn w:val="Normal"/>
    <w:link w:val="Heading2Char"/>
    <w:uiPriority w:val="9"/>
    <w:qFormat/>
    <w:rsid w:val="008A6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9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6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2020-10-19T20:08:00Z</dcterms:created>
  <dcterms:modified xsi:type="dcterms:W3CDTF">2020-10-19T20:10:00Z</dcterms:modified>
</cp:coreProperties>
</file>